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C65C2" w14:textId="77777777" w:rsidR="00D574FF" w:rsidRPr="00910367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辽宁大学</w:t>
      </w:r>
      <w:r>
        <w:rPr>
          <w:rFonts w:ascii="仿宋" w:eastAsia="仿宋" w:hAnsi="仿宋" w:cs="仿宋" w:hint="eastAsia"/>
          <w:b/>
          <w:sz w:val="32"/>
          <w:szCs w:val="32"/>
        </w:rPr>
        <w:t>生命科学院</w:t>
      </w:r>
    </w:p>
    <w:p w14:paraId="44B88351" w14:textId="2A6BA6D2" w:rsidR="00D574FF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20</w:t>
      </w:r>
      <w:r w:rsidRPr="00910367">
        <w:rPr>
          <w:rFonts w:ascii="仿宋" w:eastAsia="仿宋" w:hAnsi="仿宋" w:cs="仿宋"/>
          <w:b/>
          <w:sz w:val="32"/>
          <w:szCs w:val="32"/>
        </w:rPr>
        <w:t>20</w:t>
      </w:r>
      <w:r w:rsidRPr="00910367">
        <w:rPr>
          <w:rFonts w:ascii="仿宋" w:eastAsia="仿宋" w:hAnsi="仿宋" w:cs="仿宋" w:hint="eastAsia"/>
          <w:b/>
          <w:sz w:val="32"/>
          <w:szCs w:val="32"/>
        </w:rPr>
        <w:t>年硕士研究生复试</w:t>
      </w:r>
      <w:r>
        <w:rPr>
          <w:rFonts w:ascii="仿宋" w:eastAsia="仿宋" w:hAnsi="仿宋" w:cs="仿宋" w:hint="eastAsia"/>
          <w:b/>
          <w:sz w:val="32"/>
          <w:szCs w:val="32"/>
        </w:rPr>
        <w:t>日程</w:t>
      </w:r>
    </w:p>
    <w:p w14:paraId="7EEB84DA" w14:textId="77777777" w:rsidR="00C00298" w:rsidRDefault="00C00298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03121818" w14:textId="00BE7D5B" w:rsidR="00D574FF" w:rsidRPr="00C20BBA" w:rsidRDefault="00700D3A" w:rsidP="00C0029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C20BBA">
        <w:rPr>
          <w:rFonts w:ascii="仿宋" w:eastAsia="仿宋" w:hAnsi="仿宋" w:hint="eastAsia"/>
          <w:b/>
          <w:sz w:val="28"/>
          <w:szCs w:val="28"/>
        </w:rPr>
        <w:t>各专业复</w:t>
      </w:r>
      <w:r w:rsidR="00D574FF" w:rsidRPr="00C20BBA">
        <w:rPr>
          <w:rFonts w:ascii="仿宋" w:eastAsia="仿宋" w:hAnsi="仿宋"/>
          <w:b/>
          <w:sz w:val="28"/>
          <w:szCs w:val="28"/>
        </w:rPr>
        <w:t>试</w:t>
      </w:r>
      <w:r w:rsidRPr="00C20BBA">
        <w:rPr>
          <w:rFonts w:ascii="仿宋" w:eastAsia="仿宋" w:hAnsi="仿宋" w:hint="eastAsia"/>
          <w:b/>
          <w:sz w:val="28"/>
          <w:szCs w:val="28"/>
        </w:rPr>
        <w:t>时间</w:t>
      </w:r>
      <w:r w:rsidR="00D574FF" w:rsidRPr="00C20BBA">
        <w:rPr>
          <w:rFonts w:ascii="仿宋" w:eastAsia="仿宋" w:hAnsi="仿宋"/>
          <w:b/>
          <w:sz w:val="28"/>
          <w:szCs w:val="28"/>
        </w:rPr>
        <w:t>安排：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407"/>
      </w:tblGrid>
      <w:tr w:rsidR="008A49AA" w:rsidRPr="00DA4D5B" w14:paraId="25095B41" w14:textId="77777777" w:rsidTr="00FB11DF">
        <w:trPr>
          <w:jc w:val="center"/>
        </w:trPr>
        <w:tc>
          <w:tcPr>
            <w:tcW w:w="3681" w:type="dxa"/>
          </w:tcPr>
          <w:p w14:paraId="6832F355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407" w:type="dxa"/>
          </w:tcPr>
          <w:p w14:paraId="05AE00F1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</w:tr>
      <w:tr w:rsidR="009C26B3" w:rsidRPr="00DA4D5B" w14:paraId="1FE4943C" w14:textId="77777777" w:rsidTr="00FB11DF">
        <w:trPr>
          <w:jc w:val="center"/>
        </w:trPr>
        <w:tc>
          <w:tcPr>
            <w:tcW w:w="3681" w:type="dxa"/>
          </w:tcPr>
          <w:p w14:paraId="72FE8C13" w14:textId="259EA78E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食品科学</w:t>
            </w:r>
          </w:p>
        </w:tc>
        <w:tc>
          <w:tcPr>
            <w:tcW w:w="3407" w:type="dxa"/>
          </w:tcPr>
          <w:p w14:paraId="2A50AF56" w14:textId="49C9D457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9C26B3" w:rsidRPr="00DA4D5B" w14:paraId="0E090236" w14:textId="77777777" w:rsidTr="00FB11DF">
        <w:trPr>
          <w:jc w:val="center"/>
        </w:trPr>
        <w:tc>
          <w:tcPr>
            <w:tcW w:w="3681" w:type="dxa"/>
          </w:tcPr>
          <w:p w14:paraId="1F179173" w14:textId="68E92E44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生物卫生统计学</w:t>
            </w:r>
          </w:p>
        </w:tc>
        <w:tc>
          <w:tcPr>
            <w:tcW w:w="3407" w:type="dxa"/>
          </w:tcPr>
          <w:p w14:paraId="66339F79" w14:textId="37BC5283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:30</w:t>
            </w:r>
          </w:p>
        </w:tc>
      </w:tr>
      <w:tr w:rsidR="009C26B3" w:rsidRPr="00DA4D5B" w14:paraId="3C13613C" w14:textId="77777777" w:rsidTr="00FB11DF">
        <w:trPr>
          <w:jc w:val="center"/>
        </w:trPr>
        <w:tc>
          <w:tcPr>
            <w:tcW w:w="3681" w:type="dxa"/>
          </w:tcPr>
          <w:p w14:paraId="0AA68998" w14:textId="6C78EB28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生物化学与分子生物学</w:t>
            </w:r>
          </w:p>
        </w:tc>
        <w:tc>
          <w:tcPr>
            <w:tcW w:w="3407" w:type="dxa"/>
          </w:tcPr>
          <w:p w14:paraId="31F933A2" w14:textId="336D1E6C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:00</w:t>
            </w:r>
          </w:p>
        </w:tc>
      </w:tr>
      <w:tr w:rsidR="009C26B3" w:rsidRPr="00DA4D5B" w14:paraId="185807C3" w14:textId="77777777" w:rsidTr="00FB11DF">
        <w:trPr>
          <w:jc w:val="center"/>
        </w:trPr>
        <w:tc>
          <w:tcPr>
            <w:tcW w:w="3681" w:type="dxa"/>
          </w:tcPr>
          <w:p w14:paraId="4E86196E" w14:textId="1D4FCDA5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微生物学</w:t>
            </w:r>
          </w:p>
        </w:tc>
        <w:tc>
          <w:tcPr>
            <w:tcW w:w="3407" w:type="dxa"/>
          </w:tcPr>
          <w:p w14:paraId="098A7A9D" w14:textId="1544ED9C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 w:rsidRPr="00DA4D5B">
              <w:rPr>
                <w:rFonts w:ascii="仿宋" w:eastAsia="仿宋" w:hAnsi="仿宋"/>
                <w:sz w:val="28"/>
                <w:szCs w:val="28"/>
              </w:rPr>
              <w:t>8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Pr="00DA4D5B">
              <w:rPr>
                <w:rFonts w:ascii="仿宋" w:eastAsia="仿宋" w:hAnsi="仿宋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9C26B3" w:rsidRPr="00DA4D5B" w14:paraId="5BB966DB" w14:textId="77777777" w:rsidTr="00FB11DF">
        <w:trPr>
          <w:jc w:val="center"/>
        </w:trPr>
        <w:tc>
          <w:tcPr>
            <w:tcW w:w="3681" w:type="dxa"/>
          </w:tcPr>
          <w:p w14:paraId="042E9464" w14:textId="52E4C0E3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动物学</w:t>
            </w:r>
          </w:p>
        </w:tc>
        <w:tc>
          <w:tcPr>
            <w:tcW w:w="3407" w:type="dxa"/>
          </w:tcPr>
          <w:p w14:paraId="09FF7DEC" w14:textId="35A8977A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9:0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9C26B3" w:rsidRPr="00DA4D5B" w14:paraId="6DD9CBF4" w14:textId="77777777" w:rsidTr="00FB11DF">
        <w:trPr>
          <w:jc w:val="center"/>
        </w:trPr>
        <w:tc>
          <w:tcPr>
            <w:tcW w:w="3681" w:type="dxa"/>
          </w:tcPr>
          <w:p w14:paraId="72ABB9FF" w14:textId="0EDD785D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植物学</w:t>
            </w:r>
          </w:p>
        </w:tc>
        <w:tc>
          <w:tcPr>
            <w:tcW w:w="3407" w:type="dxa"/>
          </w:tcPr>
          <w:p w14:paraId="410B4EB1" w14:textId="1E4E4C18" w:rsidR="009C26B3" w:rsidRPr="00DA4D5B" w:rsidRDefault="009C26B3" w:rsidP="009C26B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:30</w:t>
            </w:r>
          </w:p>
        </w:tc>
      </w:tr>
    </w:tbl>
    <w:p w14:paraId="19420A21" w14:textId="71C57CC6" w:rsidR="009B7B52" w:rsidRDefault="009B7B52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</w:p>
    <w:p w14:paraId="4050A5C6" w14:textId="6013244E" w:rsidR="00C20BBA" w:rsidRDefault="00C20BBA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复试内容及时长：</w:t>
      </w:r>
    </w:p>
    <w:p w14:paraId="2E397E94" w14:textId="3A0520BB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一、外语测试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分钟左右。</w:t>
      </w:r>
    </w:p>
    <w:p w14:paraId="64D5D5BC" w14:textId="2D809C9E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二、专业课及综合素质面试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不少于15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分钟。</w:t>
      </w:r>
    </w:p>
    <w:p w14:paraId="577243B4" w14:textId="3CEA781C" w:rsidR="00D574FF" w:rsidRPr="00C20BBA" w:rsidRDefault="004A7B11" w:rsidP="00D574FF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三、</w:t>
      </w:r>
      <w:r w:rsidR="00D574FF" w:rsidRPr="00C20BBA">
        <w:rPr>
          <w:rFonts w:ascii="仿宋" w:eastAsia="仿宋" w:hAnsi="仿宋"/>
          <w:bCs/>
          <w:sz w:val="28"/>
          <w:szCs w:val="28"/>
        </w:rPr>
        <w:t>思想政治素质和品德考核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左右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。</w:t>
      </w:r>
    </w:p>
    <w:p w14:paraId="5CC891C5" w14:textId="77777777" w:rsidR="007B3532" w:rsidRDefault="007B3532" w:rsidP="00D574FF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四、同等学力加试时间安排：</w:t>
      </w:r>
    </w:p>
    <w:p w14:paraId="30856160" w14:textId="3BC2B5BE" w:rsidR="002D721D" w:rsidRDefault="007B3532" w:rsidP="00D574FF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7B3532">
        <w:rPr>
          <w:rFonts w:ascii="仿宋" w:eastAsia="仿宋" w:hAnsi="仿宋" w:hint="eastAsia"/>
          <w:bCs/>
          <w:sz w:val="28"/>
          <w:szCs w:val="28"/>
        </w:rPr>
        <w:t>分子生物学</w:t>
      </w:r>
      <w:r>
        <w:rPr>
          <w:rFonts w:ascii="仿宋" w:eastAsia="仿宋" w:hAnsi="仿宋" w:hint="eastAsia"/>
          <w:bCs/>
          <w:sz w:val="28"/>
          <w:szCs w:val="28"/>
        </w:rPr>
        <w:t xml:space="preserve"> 5月</w:t>
      </w:r>
      <w:r w:rsidR="009C26B3">
        <w:rPr>
          <w:rFonts w:ascii="仿宋" w:eastAsia="仿宋" w:hAnsi="仿宋" w:hint="eastAsia"/>
          <w:bCs/>
          <w:sz w:val="28"/>
          <w:szCs w:val="28"/>
        </w:rPr>
        <w:t>16</w:t>
      </w:r>
      <w:r>
        <w:rPr>
          <w:rFonts w:ascii="仿宋" w:eastAsia="仿宋" w:hAnsi="仿宋" w:hint="eastAsia"/>
          <w:bCs/>
          <w:sz w:val="28"/>
          <w:szCs w:val="28"/>
        </w:rPr>
        <w:t>日13：30-14：30</w:t>
      </w:r>
    </w:p>
    <w:p w14:paraId="04F55B0B" w14:textId="40F6BF4F" w:rsidR="007B3532" w:rsidRPr="00C20BBA" w:rsidRDefault="007B3532" w:rsidP="00D574FF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7B3532">
        <w:rPr>
          <w:rFonts w:ascii="仿宋" w:eastAsia="仿宋" w:hAnsi="仿宋" w:hint="eastAsia"/>
          <w:bCs/>
          <w:sz w:val="28"/>
          <w:szCs w:val="28"/>
        </w:rPr>
        <w:t>微生物工程</w:t>
      </w:r>
      <w:r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7B3532">
        <w:rPr>
          <w:rFonts w:ascii="仿宋" w:eastAsia="仿宋" w:hAnsi="仿宋"/>
          <w:bCs/>
          <w:sz w:val="28"/>
          <w:szCs w:val="28"/>
        </w:rPr>
        <w:t>5月</w:t>
      </w:r>
      <w:r w:rsidR="009C26B3">
        <w:rPr>
          <w:rFonts w:ascii="仿宋" w:eastAsia="仿宋" w:hAnsi="仿宋"/>
          <w:bCs/>
          <w:sz w:val="28"/>
          <w:szCs w:val="28"/>
        </w:rPr>
        <w:t>1</w:t>
      </w:r>
      <w:r w:rsidR="009C26B3">
        <w:rPr>
          <w:rFonts w:ascii="仿宋" w:eastAsia="仿宋" w:hAnsi="仿宋" w:hint="eastAsia"/>
          <w:bCs/>
          <w:sz w:val="28"/>
          <w:szCs w:val="28"/>
        </w:rPr>
        <w:t>6</w:t>
      </w:r>
      <w:bookmarkStart w:id="0" w:name="_GoBack"/>
      <w:bookmarkEnd w:id="0"/>
      <w:r w:rsidRPr="007B3532">
        <w:rPr>
          <w:rFonts w:ascii="仿宋" w:eastAsia="仿宋" w:hAnsi="仿宋"/>
          <w:bCs/>
          <w:sz w:val="28"/>
          <w:szCs w:val="28"/>
        </w:rPr>
        <w:t>日</w:t>
      </w:r>
      <w:r>
        <w:rPr>
          <w:rFonts w:ascii="仿宋" w:eastAsia="仿宋" w:hAnsi="仿宋"/>
          <w:bCs/>
          <w:sz w:val="28"/>
          <w:szCs w:val="28"/>
        </w:rPr>
        <w:t>1</w:t>
      </w:r>
      <w:r>
        <w:rPr>
          <w:rFonts w:ascii="仿宋" w:eastAsia="仿宋" w:hAnsi="仿宋" w:hint="eastAsia"/>
          <w:bCs/>
          <w:sz w:val="28"/>
          <w:szCs w:val="28"/>
        </w:rPr>
        <w:t>4</w:t>
      </w:r>
      <w:r w:rsidRPr="007B3532">
        <w:rPr>
          <w:rFonts w:ascii="仿宋" w:eastAsia="仿宋" w:hAnsi="仿宋"/>
          <w:bCs/>
          <w:sz w:val="28"/>
          <w:szCs w:val="28"/>
        </w:rPr>
        <w:t>：</w:t>
      </w:r>
      <w:r>
        <w:rPr>
          <w:rFonts w:ascii="仿宋" w:eastAsia="仿宋" w:hAnsi="仿宋" w:hint="eastAsia"/>
          <w:bCs/>
          <w:sz w:val="28"/>
          <w:szCs w:val="28"/>
        </w:rPr>
        <w:t>4</w:t>
      </w:r>
      <w:r>
        <w:rPr>
          <w:rFonts w:ascii="仿宋" w:eastAsia="仿宋" w:hAnsi="仿宋"/>
          <w:bCs/>
          <w:sz w:val="28"/>
          <w:szCs w:val="28"/>
        </w:rPr>
        <w:t>0-1</w:t>
      </w:r>
      <w:r>
        <w:rPr>
          <w:rFonts w:ascii="仿宋" w:eastAsia="仿宋" w:hAnsi="仿宋" w:hint="eastAsia"/>
          <w:bCs/>
          <w:sz w:val="28"/>
          <w:szCs w:val="28"/>
        </w:rPr>
        <w:t>5</w:t>
      </w:r>
      <w:r w:rsidRPr="007B3532">
        <w:rPr>
          <w:rFonts w:ascii="仿宋" w:eastAsia="仿宋" w:hAnsi="仿宋"/>
          <w:bCs/>
          <w:sz w:val="28"/>
          <w:szCs w:val="28"/>
        </w:rPr>
        <w:t>：</w:t>
      </w:r>
      <w:r>
        <w:rPr>
          <w:rFonts w:ascii="仿宋" w:eastAsia="仿宋" w:hAnsi="仿宋" w:hint="eastAsia"/>
          <w:bCs/>
          <w:sz w:val="28"/>
          <w:szCs w:val="28"/>
        </w:rPr>
        <w:t>4</w:t>
      </w:r>
      <w:r w:rsidRPr="007B3532">
        <w:rPr>
          <w:rFonts w:ascii="仿宋" w:eastAsia="仿宋" w:hAnsi="仿宋"/>
          <w:bCs/>
          <w:sz w:val="28"/>
          <w:szCs w:val="28"/>
        </w:rPr>
        <w:t>0</w:t>
      </w:r>
    </w:p>
    <w:p w14:paraId="76CC32C7" w14:textId="77777777" w:rsidR="004B4198" w:rsidRPr="00D574FF" w:rsidRDefault="004B4198"/>
    <w:sectPr w:rsidR="004B4198" w:rsidRPr="00D57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AB09E" w14:textId="77777777" w:rsidR="00F94C89" w:rsidRDefault="00F94C89" w:rsidP="00C00298">
      <w:r>
        <w:separator/>
      </w:r>
    </w:p>
  </w:endnote>
  <w:endnote w:type="continuationSeparator" w:id="0">
    <w:p w14:paraId="7047201B" w14:textId="77777777" w:rsidR="00F94C89" w:rsidRDefault="00F94C89" w:rsidP="00C0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01156" w14:textId="77777777" w:rsidR="00F94C89" w:rsidRDefault="00F94C89" w:rsidP="00C00298">
      <w:r>
        <w:separator/>
      </w:r>
    </w:p>
  </w:footnote>
  <w:footnote w:type="continuationSeparator" w:id="0">
    <w:p w14:paraId="73D71567" w14:textId="77777777" w:rsidR="00F94C89" w:rsidRDefault="00F94C89" w:rsidP="00C0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FF"/>
    <w:rsid w:val="00034AB2"/>
    <w:rsid w:val="001D6E69"/>
    <w:rsid w:val="002D721D"/>
    <w:rsid w:val="003065B9"/>
    <w:rsid w:val="003B53EF"/>
    <w:rsid w:val="0044356B"/>
    <w:rsid w:val="004A7B11"/>
    <w:rsid w:val="004B4198"/>
    <w:rsid w:val="00572722"/>
    <w:rsid w:val="00700D3A"/>
    <w:rsid w:val="007B3532"/>
    <w:rsid w:val="008A49AA"/>
    <w:rsid w:val="009B7B52"/>
    <w:rsid w:val="009C26B3"/>
    <w:rsid w:val="00AF1BAC"/>
    <w:rsid w:val="00C00298"/>
    <w:rsid w:val="00C06AC0"/>
    <w:rsid w:val="00C20BBA"/>
    <w:rsid w:val="00CC27F9"/>
    <w:rsid w:val="00CC69DD"/>
    <w:rsid w:val="00D214BB"/>
    <w:rsid w:val="00D574FF"/>
    <w:rsid w:val="00DB7D3B"/>
    <w:rsid w:val="00F94C89"/>
    <w:rsid w:val="00FB11DF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967F4"/>
  <w15:chartTrackingRefBased/>
  <w15:docId w15:val="{B8D82EE2-BE6F-471C-A9F1-35B17F7D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57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F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574FF"/>
    <w:rPr>
      <w:sz w:val="18"/>
      <w:szCs w:val="18"/>
    </w:rPr>
  </w:style>
  <w:style w:type="table" w:styleId="a5">
    <w:name w:val="Table Grid"/>
    <w:basedOn w:val="a1"/>
    <w:uiPriority w:val="39"/>
    <w:rsid w:val="00D57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0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0029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0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00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欣</dc:creator>
  <cp:keywords/>
  <dc:description/>
  <cp:lastModifiedBy>wxy</cp:lastModifiedBy>
  <cp:revision>14</cp:revision>
  <dcterms:created xsi:type="dcterms:W3CDTF">2020-05-02T11:19:00Z</dcterms:created>
  <dcterms:modified xsi:type="dcterms:W3CDTF">2020-05-10T07:48:00Z</dcterms:modified>
</cp:coreProperties>
</file>